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bookmarkStart w:id="0" w:name="block-59704331"/>
      <w:r w:rsidRPr="00DB4A2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bookmarkStart w:id="1" w:name="377026ad-1b08-49d8-82c8-2523f1c36cc2"/>
      <w:r w:rsidRPr="00DB4A23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области </w:t>
      </w:r>
      <w:bookmarkEnd w:id="1"/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 xml:space="preserve">Администрация города Дзержинска Нижегородской области департамент образования Администрации города Дзержинска </w:t>
      </w:r>
      <w:r w:rsidRPr="00DB4A23">
        <w:rPr>
          <w:sz w:val="28"/>
          <w:lang w:val="ru-RU"/>
        </w:rPr>
        <w:br/>
      </w:r>
      <w:bookmarkStart w:id="2" w:name="70fb4e9c-7df0-4758-87dd-1275c8e6b3a6"/>
      <w:bookmarkEnd w:id="2"/>
    </w:p>
    <w:p w:rsidR="00BD0D43" w:rsidRDefault="00AB423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</w:t>
      </w:r>
      <w:proofErr w:type="spellStart"/>
      <w:r>
        <w:rPr>
          <w:rFonts w:ascii="Times New Roman" w:hAnsi="Times New Roman"/>
          <w:b/>
          <w:color w:val="000000"/>
          <w:sz w:val="28"/>
        </w:rPr>
        <w:t>Средняя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 12»</w:t>
      </w:r>
    </w:p>
    <w:p w:rsidR="00BD0D43" w:rsidRDefault="00BD0D43">
      <w:pPr>
        <w:spacing w:after="0"/>
        <w:ind w:left="120"/>
      </w:pPr>
    </w:p>
    <w:p w:rsidR="00BD0D43" w:rsidRDefault="00BD0D43">
      <w:pPr>
        <w:spacing w:after="0"/>
        <w:ind w:left="120"/>
      </w:pPr>
    </w:p>
    <w:p w:rsidR="00BD0D43" w:rsidRDefault="00BD0D43">
      <w:pPr>
        <w:spacing w:after="0"/>
        <w:ind w:left="120"/>
      </w:pPr>
    </w:p>
    <w:p w:rsidR="00BD0D43" w:rsidRDefault="00BD0D4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DB4A23" w:rsidTr="000D4161">
        <w:tc>
          <w:tcPr>
            <w:tcW w:w="3114" w:type="dxa"/>
          </w:tcPr>
          <w:p w:rsidR="00C53FFE" w:rsidRPr="0040209D" w:rsidRDefault="0011412D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B423D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B423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AB423D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B423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DB4A23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DB4A23" w:rsidRPr="00DB4A23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B4A2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Протоколом №1 от</w:t>
            </w:r>
          </w:p>
          <w:p w:rsidR="00C53FFE" w:rsidRPr="0040209D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B4A2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</w:p>
        </w:tc>
        <w:tc>
          <w:tcPr>
            <w:tcW w:w="3115" w:type="dxa"/>
          </w:tcPr>
          <w:p w:rsidR="000E6D86" w:rsidRDefault="00AB423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B423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AB423D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B423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DB4A23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DB4A23" w:rsidRPr="00DB4A23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B4A2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№107-П от</w:t>
            </w:r>
          </w:p>
          <w:p w:rsidR="00C53FFE" w:rsidRPr="0040209D" w:rsidRDefault="00DB4A23" w:rsidP="00DB4A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DB4A2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</w:p>
        </w:tc>
      </w:tr>
    </w:tbl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B4A23">
        <w:rPr>
          <w:rFonts w:ascii="Times New Roman" w:hAnsi="Times New Roman"/>
          <w:color w:val="000000"/>
          <w:sz w:val="28"/>
          <w:lang w:val="ru-RU"/>
        </w:rPr>
        <w:t xml:space="preserve"> 7609100)</w:t>
      </w: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учебного предмета «Алгебра и начала математического анализа. Углубленный уровень»</w:t>
      </w:r>
    </w:p>
    <w:p w:rsidR="00BD0D43" w:rsidRPr="00DB4A23" w:rsidRDefault="00AB423D">
      <w:pPr>
        <w:spacing w:after="0" w:line="408" w:lineRule="auto"/>
        <w:ind w:left="120"/>
        <w:jc w:val="center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BD0D43">
      <w:pPr>
        <w:spacing w:after="0"/>
        <w:ind w:left="120"/>
        <w:jc w:val="center"/>
        <w:rPr>
          <w:lang w:val="ru-RU"/>
        </w:rPr>
      </w:pPr>
    </w:p>
    <w:p w:rsidR="00BD0D43" w:rsidRPr="00DB4A23" w:rsidRDefault="00AB423D">
      <w:pPr>
        <w:spacing w:after="0"/>
        <w:ind w:left="120"/>
        <w:jc w:val="center"/>
        <w:rPr>
          <w:lang w:val="ru-RU"/>
        </w:rPr>
      </w:pPr>
      <w:bookmarkStart w:id="3" w:name="041d5c1b-4e36-4053-94f3-9ce12a6e5ba5"/>
      <w:r w:rsidRPr="00DB4A23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Pr="00DB4A2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4b057d3-b688-4a50-aec1-9ba08cc1dbee"/>
      <w:r w:rsidRPr="00DB4A23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bookmarkStart w:id="5" w:name="block-59704329"/>
      <w:bookmarkEnd w:id="0"/>
      <w:r w:rsidRPr="00DB4A2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</w:t>
      </w: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</w:t>
      </w:r>
      <w:proofErr w:type="gramStart"/>
      <w:r w:rsidRPr="00DB4A23">
        <w:rPr>
          <w:rFonts w:ascii="Times New Roman" w:hAnsi="Times New Roman"/>
          <w:color w:val="000000"/>
          <w:sz w:val="28"/>
          <w:lang w:val="ru-RU"/>
        </w:rPr>
        <w:t>того</w:t>
      </w:r>
      <w:proofErr w:type="gramEnd"/>
      <w:r w:rsidRPr="00DB4A23">
        <w:rPr>
          <w:rFonts w:ascii="Times New Roman" w:hAnsi="Times New Roman"/>
          <w:color w:val="000000"/>
          <w:sz w:val="28"/>
          <w:lang w:val="ru-RU"/>
        </w:rPr>
        <w:t xml:space="preserve">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</w:t>
      </w: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bookmarkStart w:id="6" w:name="3d76e050-51fd-4b58-80c8-65c11753c1a9"/>
      <w:r w:rsidRPr="00DB4A23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6"/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bookmarkStart w:id="7" w:name="block-59704328"/>
      <w:bookmarkEnd w:id="5"/>
      <w:r w:rsidRPr="00DB4A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DB4A23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DB4A23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DB4A23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DB4A23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DB4A23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DB4A23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числа. Применение комплексных чисел для решения физических и геометрических задач.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Первообразная, основное свойство первообразных. Первообразные элементарных функций. Правила нахождения первообразных.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bookmarkStart w:id="8" w:name="block-59704330"/>
      <w:bookmarkEnd w:id="7"/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народа, сформированность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сформированность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контрпримеры, обосновывать собственные суждения и выводы;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left="12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D0D43" w:rsidRPr="00DB4A23" w:rsidRDefault="00BD0D43">
      <w:pPr>
        <w:spacing w:after="0" w:line="264" w:lineRule="auto"/>
        <w:ind w:left="120"/>
        <w:jc w:val="both"/>
        <w:rPr>
          <w:lang w:val="ru-RU"/>
        </w:rPr>
      </w:pP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B4A23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DB4A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DB4A23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DB4A23">
        <w:rPr>
          <w:rFonts w:ascii="Times New Roman" w:hAnsi="Times New Roman"/>
          <w:color w:val="000000"/>
          <w:sz w:val="28"/>
          <w:lang w:val="ru-RU"/>
        </w:rPr>
        <w:t>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DB4A23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B4A2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B4A23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DB4A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BD0D43" w:rsidRPr="00DB4A23" w:rsidRDefault="00AB423D">
      <w:pPr>
        <w:spacing w:after="0" w:line="264" w:lineRule="auto"/>
        <w:ind w:firstLine="600"/>
        <w:jc w:val="both"/>
        <w:rPr>
          <w:lang w:val="ru-RU"/>
        </w:rPr>
      </w:pPr>
      <w:r w:rsidRPr="00DB4A23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after="0"/>
        <w:ind w:left="120"/>
      </w:pPr>
      <w:bookmarkStart w:id="9" w:name="block-59704327"/>
      <w:bookmarkEnd w:id="8"/>
      <w:r w:rsidRPr="00DB4A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D0D43" w:rsidRDefault="00AB423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D0D43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Pr="008E289D" w:rsidRDefault="00AB423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E289D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8E289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8E289D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/>
        </w:tc>
      </w:tr>
    </w:tbl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D0D43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8E289D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8E289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8E289D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289D" w:rsidRP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</w:pPr>
          </w:p>
        </w:tc>
      </w:tr>
      <w:tr w:rsidR="008E289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E289D" w:rsidRDefault="008E289D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D0D43" w:rsidRDefault="00BD0D43"/>
        </w:tc>
      </w:tr>
    </w:tbl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after="0"/>
        <w:ind w:left="120"/>
      </w:pPr>
      <w:bookmarkStart w:id="10" w:name="block-5970432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D0D43" w:rsidRDefault="00AB423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4468"/>
        <w:gridCol w:w="1166"/>
        <w:gridCol w:w="1841"/>
        <w:gridCol w:w="1910"/>
        <w:gridCol w:w="1347"/>
        <w:gridCol w:w="2221"/>
      </w:tblGrid>
      <w:tr w:rsidR="00BD0D43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8236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8236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Default="00BD0D43"/>
        </w:tc>
      </w:tr>
    </w:tbl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4384"/>
        <w:gridCol w:w="1202"/>
        <w:gridCol w:w="1841"/>
        <w:gridCol w:w="1910"/>
        <w:gridCol w:w="1347"/>
        <w:gridCol w:w="2221"/>
      </w:tblGrid>
      <w:tr w:rsidR="00BD0D43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D0D43" w:rsidRDefault="00BD0D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0D43" w:rsidRDefault="00BD0D43"/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для определения скорости и ускорения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"Первообразная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систем к решению математических задач и задач из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8236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8236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BD0D43" w:rsidRDefault="00BD0D43">
            <w:pPr>
              <w:spacing w:after="0"/>
              <w:ind w:left="135"/>
            </w:pPr>
          </w:p>
        </w:tc>
      </w:tr>
      <w:tr w:rsidR="00BD0D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0D43" w:rsidRDefault="00BD0D43"/>
        </w:tc>
      </w:tr>
    </w:tbl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BD0D43">
      <w:pPr>
        <w:sectPr w:rsidR="00BD0D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D0D43" w:rsidRDefault="00BD0D43">
      <w:pPr>
        <w:spacing w:before="199" w:after="199"/>
        <w:ind w:left="120"/>
      </w:pPr>
      <w:bookmarkStart w:id="11" w:name="block-59704332"/>
      <w:bookmarkEnd w:id="10"/>
    </w:p>
    <w:p w:rsidR="00BD0D43" w:rsidRPr="00DB4A23" w:rsidRDefault="00AB423D">
      <w:pPr>
        <w:spacing w:before="199" w:after="199"/>
        <w:ind w:left="120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BD0D43" w:rsidRDefault="00AB423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BD0D43" w:rsidRDefault="00BD0D4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BD0D43" w:rsidRPr="0011412D">
        <w:trPr>
          <w:trHeight w:val="144"/>
        </w:trPr>
        <w:tc>
          <w:tcPr>
            <w:tcW w:w="174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2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операции с рациональными и действительными числами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чётность и нечётность функции, нули функции, промежутки </w:t>
            </w:r>
            <w:proofErr w:type="spellStart"/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решения уравнений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способами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 w:rsidR="00BD0D43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операции над множествами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 w:rsidR="00BD0D43" w:rsidRPr="0011412D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определение, теорема, следствие, доказательство</w:t>
            </w:r>
          </w:p>
        </w:tc>
      </w:tr>
    </w:tbl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Default="00AB423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BD0D43" w:rsidRDefault="00BD0D4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481"/>
      </w:tblGrid>
      <w:tr w:rsidR="00BD0D43" w:rsidRPr="0011412D">
        <w:trPr>
          <w:trHeight w:val="144"/>
        </w:trPr>
        <w:tc>
          <w:tcPr>
            <w:tcW w:w="16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38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BD0D43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понятием: степень с рациональным показателем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логарифм числа, десятичные и натуральные логарифмы</w:t>
            </w:r>
          </w:p>
        </w:tc>
      </w:tr>
      <w:tr w:rsidR="00BD0D43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тригонометрических неравенств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 w:rsidR="00BD0D43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 w:rsidR="00BD0D43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производную для нахождения наилучшего решения в прикладных, в том числе социально-экономических, задачах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первообразная и интеграл; понимать геометрический и физический смысл интеграла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первообразные элементарных функций, вычислять интеграл по формуле Ньютона – Лейбница</w:t>
            </w:r>
          </w:p>
        </w:tc>
      </w:tr>
      <w:tr w:rsidR="00BD0D43" w:rsidRPr="0011412D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 w:rsidR="00BD0D43" w:rsidRPr="00DB4A23" w:rsidRDefault="00BD0D43">
      <w:pPr>
        <w:spacing w:after="0"/>
        <w:ind w:left="120"/>
        <w:rPr>
          <w:lang w:val="ru-RU"/>
        </w:rPr>
      </w:pP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before="199" w:after="199"/>
        <w:ind w:left="120"/>
      </w:pPr>
      <w:bookmarkStart w:id="12" w:name="block-59704333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BD0D43" w:rsidRDefault="00BD0D43">
      <w:pPr>
        <w:spacing w:before="199" w:after="199"/>
        <w:ind w:left="120"/>
      </w:pPr>
    </w:p>
    <w:p w:rsidR="00BD0D43" w:rsidRDefault="00AB423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BD0D43" w:rsidRDefault="00BD0D43">
      <w:pPr>
        <w:spacing w:before="199" w:after="199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8544"/>
      </w:tblGrid>
      <w:tr w:rsidR="00BD0D43">
        <w:trPr>
          <w:trHeight w:val="144"/>
        </w:trPr>
        <w:tc>
          <w:tcPr>
            <w:tcW w:w="81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68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Рациональные и иррациональные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Уравнение, корень уравнения. Неравенство, решение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. Чётные и нечётные функции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 w:rsidR="00BD0D43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следствие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доказательство</w:t>
            </w:r>
            <w:proofErr w:type="spellEnd"/>
          </w:p>
        </w:tc>
      </w:tr>
    </w:tbl>
    <w:p w:rsidR="00BD0D43" w:rsidRDefault="00BD0D43">
      <w:pPr>
        <w:spacing w:after="0"/>
        <w:ind w:left="120"/>
      </w:pPr>
    </w:p>
    <w:p w:rsidR="00BD0D43" w:rsidRDefault="00AB423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BD0D43" w:rsidRDefault="00BD0D4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8368"/>
      </w:tblGrid>
      <w:tr w:rsidR="00BD0D43">
        <w:trPr>
          <w:trHeight w:val="144"/>
        </w:trPr>
        <w:tc>
          <w:tcPr>
            <w:tcW w:w="113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17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показателем. Свойства степени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степени с рациональным показателем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рациональных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линейных систем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функции. Метод интервалов для решения неравенств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Геометрический и физический смысл производной</w:t>
            </w:r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 w:rsidR="00BD0D43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5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Pr="00DB4A23" w:rsidRDefault="00AB423D">
      <w:pPr>
        <w:spacing w:before="199" w:after="199" w:line="336" w:lineRule="auto"/>
        <w:ind w:left="120"/>
        <w:rPr>
          <w:lang w:val="ru-RU"/>
        </w:rPr>
      </w:pPr>
      <w:bookmarkStart w:id="13" w:name="block-59704335"/>
      <w:bookmarkEnd w:id="12"/>
      <w:r w:rsidRPr="00DB4A23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BD0D43" w:rsidRPr="00DB4A23" w:rsidRDefault="00BD0D4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22"/>
        <w:gridCol w:w="7433"/>
      </w:tblGrid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30"/>
            </w:pPr>
            <w:r w:rsidRPr="00DB4A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/>
              <w:ind w:left="130"/>
              <w:rPr>
                <w:lang w:val="ru-RU"/>
              </w:rPr>
            </w:pPr>
            <w:r w:rsidRPr="00DB4A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интеграла; приводить примеры математического моделирования с помощью дифференциальных уравнений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</w:t>
            </w:r>
            <w:r w:rsidRPr="00DB4A2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BD0D43" w:rsidRPr="0011412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36" w:lineRule="auto"/>
              <w:ind w:left="172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математических открытий российской и мировой математической науки</w:t>
            </w:r>
          </w:p>
        </w:tc>
      </w:tr>
    </w:tbl>
    <w:p w:rsidR="00BD0D43" w:rsidRPr="00DB4A23" w:rsidRDefault="00BD0D43">
      <w:pPr>
        <w:spacing w:after="0" w:line="336" w:lineRule="auto"/>
        <w:ind w:left="120"/>
        <w:rPr>
          <w:lang w:val="ru-RU"/>
        </w:rPr>
      </w:pP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Pr="00DB4A23" w:rsidRDefault="00AB423D">
      <w:pPr>
        <w:spacing w:before="199" w:after="199" w:line="336" w:lineRule="auto"/>
        <w:ind w:left="120"/>
        <w:rPr>
          <w:lang w:val="ru-RU"/>
        </w:rPr>
      </w:pPr>
      <w:bookmarkStart w:id="14" w:name="block-59704336"/>
      <w:bookmarkEnd w:id="13"/>
      <w:r w:rsidRPr="00DB4A23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ЕГЭ ПО МАТЕМАТИКЕ</w:t>
      </w:r>
    </w:p>
    <w:p w:rsidR="00BD0D43" w:rsidRPr="00DB4A23" w:rsidRDefault="00BD0D43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8399"/>
      </w:tblGrid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92"/>
            </w:pPr>
            <w:r w:rsidRPr="00DB4A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знакопостоянства</w:t>
            </w:r>
            <w:proofErr w:type="spellEnd"/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jc w:val="both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BD0D43" w:rsidRPr="0011412D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Pr="00DB4A23" w:rsidRDefault="00AB423D">
            <w:pPr>
              <w:spacing w:after="0" w:line="312" w:lineRule="auto"/>
              <w:ind w:left="234"/>
              <w:rPr>
                <w:lang w:val="ru-RU"/>
              </w:rPr>
            </w:pPr>
            <w:r w:rsidRPr="00DB4A23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</w:tr>
      <w:tr w:rsidR="00BD0D43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BD0D43" w:rsidRDefault="00AB423D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</w:tr>
    </w:tbl>
    <w:p w:rsidR="00BD0D43" w:rsidRDefault="00BD0D43">
      <w:pPr>
        <w:spacing w:after="0" w:line="336" w:lineRule="auto"/>
        <w:ind w:left="120"/>
      </w:pPr>
    </w:p>
    <w:p w:rsidR="00BD0D43" w:rsidRDefault="00BD0D43">
      <w:pPr>
        <w:sectPr w:rsidR="00BD0D43">
          <w:pgSz w:w="11906" w:h="16383"/>
          <w:pgMar w:top="1134" w:right="850" w:bottom="1134" w:left="1701" w:header="720" w:footer="720" w:gutter="0"/>
          <w:cols w:space="720"/>
        </w:sectPr>
      </w:pPr>
    </w:p>
    <w:p w:rsidR="00BD0D43" w:rsidRDefault="00AB423D">
      <w:pPr>
        <w:spacing w:after="0"/>
        <w:ind w:left="120"/>
      </w:pPr>
      <w:bookmarkStart w:id="15" w:name="block-59704334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D0D43" w:rsidRPr="0011412D" w:rsidRDefault="00AB423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11412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1412D" w:rsidRDefault="0011412D" w:rsidP="0011412D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Алгебра и начала математического анализа. 10 класс. Учебник для учащихся образовательных организаций/ А. Г. Мерзляк, В. Б. Полонский, М. С. Якир и др. – М.: </w:t>
      </w:r>
      <w:proofErr w:type="spellStart"/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Вентана</w:t>
      </w:r>
      <w:proofErr w:type="spellEnd"/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-Граф, 2020 г.</w:t>
      </w:r>
    </w:p>
    <w:p w:rsidR="0011412D" w:rsidRPr="0011412D" w:rsidRDefault="0011412D" w:rsidP="0011412D">
      <w:pPr>
        <w:pStyle w:val="ae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Алгебра и начала математического анализа. 11 класс. Учебник для учащихся образовательных организаций/ А. Г. Мерзляк, В. Б. Полонский, М. С. Якир и др. – М.: </w:t>
      </w:r>
      <w:proofErr w:type="spellStart"/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Вентана</w:t>
      </w:r>
      <w:proofErr w:type="spellEnd"/>
      <w:r w:rsidRPr="001141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-Граф, 2021 г.,</w:t>
      </w:r>
    </w:p>
    <w:p w:rsidR="00BD0D43" w:rsidRPr="0011412D" w:rsidRDefault="00BD0D43">
      <w:pPr>
        <w:spacing w:after="0" w:line="480" w:lineRule="auto"/>
        <w:ind w:left="120"/>
        <w:rPr>
          <w:lang w:val="ru-RU"/>
        </w:rPr>
      </w:pPr>
    </w:p>
    <w:p w:rsidR="00BD0D43" w:rsidRPr="0011412D" w:rsidRDefault="00BD0D43">
      <w:pPr>
        <w:spacing w:after="0"/>
        <w:ind w:left="120"/>
        <w:rPr>
          <w:lang w:val="ru-RU"/>
        </w:rPr>
      </w:pPr>
    </w:p>
    <w:p w:rsidR="00BD0D43" w:rsidRDefault="00AB423D" w:rsidP="0011412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11412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1412D" w:rsidRPr="0011412D" w:rsidRDefault="0011412D" w:rsidP="0011412D">
      <w:pPr>
        <w:pStyle w:val="ae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GoBack"/>
      <w:bookmarkEnd w:id="16"/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Методические рекомендации к учебнику А. Г. Мерзляка, Д. А. </w:t>
      </w:r>
      <w:proofErr w:type="spellStart"/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Номировского</w:t>
      </w:r>
      <w:proofErr w:type="spellEnd"/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, В. Б. Полякова “Математика: алгебра </w:t>
      </w:r>
      <w:proofErr w:type="gramStart"/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и </w:t>
      </w:r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начала</w:t>
      </w:r>
      <w:proofErr w:type="gramEnd"/>
      <w:r w:rsidRPr="001141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математического анализа, геометрия: Алгебра и начала математического анализа”, 2-е издание, стереотипное, Москва, «Просвещение» 2023</w:t>
      </w:r>
    </w:p>
    <w:p w:rsidR="00BD0D43" w:rsidRPr="0011412D" w:rsidRDefault="00BD0D43">
      <w:pPr>
        <w:spacing w:after="0"/>
        <w:ind w:left="120"/>
        <w:rPr>
          <w:lang w:val="ru-RU"/>
        </w:rPr>
      </w:pPr>
    </w:p>
    <w:p w:rsidR="00BD0D43" w:rsidRPr="00DB4A23" w:rsidRDefault="00AB423D">
      <w:pPr>
        <w:spacing w:after="0" w:line="480" w:lineRule="auto"/>
        <w:ind w:left="120"/>
        <w:rPr>
          <w:lang w:val="ru-RU"/>
        </w:rPr>
      </w:pPr>
      <w:r w:rsidRPr="00DB4A2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1412D" w:rsidRPr="0011412D" w:rsidRDefault="0011412D" w:rsidP="0011412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5" w:history="1">
        <w:r w:rsidRPr="0011412D">
          <w:rPr>
            <w:rFonts w:ascii="Times New Roman" w:eastAsia="Calibri" w:hAnsi="Times New Roman" w:cs="Times New Roman"/>
            <w:color w:val="0563C1"/>
            <w:sz w:val="28"/>
            <w:u w:val="single"/>
            <w:lang w:val="ru-RU"/>
          </w:rPr>
          <w:t>https://infourok.ru/</w:t>
        </w:r>
      </w:hyperlink>
    </w:p>
    <w:p w:rsidR="0011412D" w:rsidRPr="0011412D" w:rsidRDefault="0011412D" w:rsidP="0011412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6" w:history="1">
        <w:r w:rsidRPr="0011412D">
          <w:rPr>
            <w:rFonts w:ascii="Times New Roman" w:eastAsia="Calibri" w:hAnsi="Times New Roman" w:cs="Times New Roman"/>
            <w:color w:val="0563C1"/>
            <w:sz w:val="28"/>
            <w:u w:val="single"/>
            <w:lang w:val="ru-RU"/>
          </w:rPr>
          <w:t>https://nsportal.ru/</w:t>
        </w:r>
      </w:hyperlink>
    </w:p>
    <w:p w:rsidR="0011412D" w:rsidRPr="0011412D" w:rsidRDefault="0011412D" w:rsidP="0011412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  <w:hyperlink r:id="rId7" w:history="1">
        <w:r w:rsidRPr="0011412D">
          <w:rPr>
            <w:rFonts w:ascii="Times New Roman" w:eastAsia="Calibri" w:hAnsi="Times New Roman" w:cs="Times New Roman"/>
            <w:color w:val="0563C1"/>
            <w:sz w:val="28"/>
            <w:u w:val="single"/>
            <w:lang w:val="ru-RU"/>
          </w:rPr>
          <w:t>https://myschool.edu.ru/</w:t>
        </w:r>
      </w:hyperlink>
    </w:p>
    <w:p w:rsidR="0011412D" w:rsidRPr="0011412D" w:rsidRDefault="0011412D" w:rsidP="0011412D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color w:val="000000"/>
          <w:sz w:val="28"/>
          <w:lang w:val="ru-RU"/>
        </w:rPr>
      </w:pPr>
    </w:p>
    <w:p w:rsidR="00BD0D43" w:rsidRPr="00DB4A23" w:rsidRDefault="00BD0D43">
      <w:pPr>
        <w:rPr>
          <w:lang w:val="ru-RU"/>
        </w:rPr>
        <w:sectPr w:rsidR="00BD0D43" w:rsidRPr="00DB4A23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AB423D" w:rsidRPr="00DB4A23" w:rsidRDefault="00AB423D">
      <w:pPr>
        <w:rPr>
          <w:lang w:val="ru-RU"/>
        </w:rPr>
      </w:pPr>
    </w:p>
    <w:sectPr w:rsidR="00AB423D" w:rsidRPr="00DB4A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D299B"/>
    <w:multiLevelType w:val="hybridMultilevel"/>
    <w:tmpl w:val="DEEED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86965"/>
    <w:multiLevelType w:val="hybridMultilevel"/>
    <w:tmpl w:val="B9268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45413"/>
    <w:multiLevelType w:val="hybridMultilevel"/>
    <w:tmpl w:val="26725E46"/>
    <w:lvl w:ilvl="0" w:tplc="D084E35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7D2F3AD2"/>
    <w:multiLevelType w:val="hybridMultilevel"/>
    <w:tmpl w:val="AC8ACC66"/>
    <w:lvl w:ilvl="0" w:tplc="433005B0">
      <w:start w:val="1"/>
      <w:numFmt w:val="decimal"/>
      <w:lvlText w:val="%1."/>
      <w:lvlJc w:val="left"/>
      <w:pPr>
        <w:ind w:left="4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43"/>
    <w:rsid w:val="0011412D"/>
    <w:rsid w:val="008236D9"/>
    <w:rsid w:val="008E289D"/>
    <w:rsid w:val="00AB423D"/>
    <w:rsid w:val="00BD0D43"/>
    <w:rsid w:val="00DB4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E72C8"/>
  <w15:docId w15:val="{0EA6578F-7697-4F9A-9891-78F02A88F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114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2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school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" TargetMode="External"/><Relationship Id="rId5" Type="http://schemas.openxmlformats.org/officeDocument/2006/relationships/hyperlink" Target="https://infourok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64</Pages>
  <Words>11934</Words>
  <Characters>68029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Ванденко</dc:creator>
  <cp:lastModifiedBy>Елена Ванденко</cp:lastModifiedBy>
  <cp:revision>5</cp:revision>
  <dcterms:created xsi:type="dcterms:W3CDTF">2025-08-29T09:37:00Z</dcterms:created>
  <dcterms:modified xsi:type="dcterms:W3CDTF">2025-09-03T08:54:00Z</dcterms:modified>
</cp:coreProperties>
</file>